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92C" w:rsidRDefault="006D592C" w:rsidP="005A565D">
      <w:pPr>
        <w:jc w:val="both"/>
        <w:rPr>
          <w:rFonts w:ascii="Times New Roman" w:hAnsi="Times New Roman" w:cs="Times New Roman"/>
        </w:rPr>
      </w:pPr>
    </w:p>
    <w:p w:rsidR="006D592C" w:rsidRDefault="006D592C" w:rsidP="005A565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Indicación 2. Leer los documentos que se presentan a continuación.</w:t>
      </w:r>
      <w:r>
        <w:rPr>
          <w:rStyle w:val="Refdenotaalpie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 xml:space="preserve"> </w:t>
      </w:r>
    </w:p>
    <w:p w:rsidR="005A565D" w:rsidRPr="006D592C" w:rsidRDefault="005A565D" w:rsidP="005A565D">
      <w:pPr>
        <w:pStyle w:val="Prrafodelista"/>
        <w:ind w:left="1065"/>
        <w:jc w:val="both"/>
        <w:rPr>
          <w:rFonts w:ascii="Times New Roman" w:hAnsi="Times New Roman" w:cs="Times New Roman"/>
        </w:rPr>
      </w:pPr>
    </w:p>
    <w:p w:rsidR="005A565D" w:rsidRPr="006D592C" w:rsidRDefault="005A565D" w:rsidP="005A565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D592C">
        <w:rPr>
          <w:rFonts w:ascii="Times New Roman" w:hAnsi="Times New Roman" w:cs="Times New Roman"/>
        </w:rPr>
        <w:t xml:space="preserve">Mercado P., Cernas D. y Nava R. (2015) La interdisciplinariedad económico-administrativa en la conformación de una comunidad científica y la formación de investigadores. Revista de la Educación Superior 55 Vol. xlv (1); No. 177, enero-marzo del 2016. </w:t>
      </w:r>
      <w:proofErr w:type="spellStart"/>
      <w:r w:rsidRPr="006D592C">
        <w:rPr>
          <w:rFonts w:ascii="Times New Roman" w:hAnsi="Times New Roman" w:cs="Times New Roman"/>
        </w:rPr>
        <w:t>issn</w:t>
      </w:r>
      <w:proofErr w:type="spellEnd"/>
      <w:r w:rsidRPr="006D592C">
        <w:rPr>
          <w:rFonts w:ascii="Times New Roman" w:hAnsi="Times New Roman" w:cs="Times New Roman"/>
        </w:rPr>
        <w:t xml:space="preserve">: 2395-9037. (p. 43-65) </w:t>
      </w:r>
      <w:proofErr w:type="spellStart"/>
      <w:r w:rsidRPr="006D592C">
        <w:rPr>
          <w:rFonts w:ascii="Times New Roman" w:hAnsi="Times New Roman" w:cs="Times New Roman"/>
        </w:rPr>
        <w:t>Otenido</w:t>
      </w:r>
      <w:proofErr w:type="spellEnd"/>
      <w:r w:rsidRPr="006D592C">
        <w:rPr>
          <w:rFonts w:ascii="Times New Roman" w:hAnsi="Times New Roman" w:cs="Times New Roman"/>
        </w:rPr>
        <w:t xml:space="preserve"> en la Red Mundial el 08/06/16 en: </w:t>
      </w:r>
      <w:hyperlink r:id="rId9" w:history="1">
        <w:r w:rsidRPr="006D592C">
          <w:rPr>
            <w:rStyle w:val="Hipervnculo"/>
            <w:rFonts w:ascii="Times New Roman" w:hAnsi="Times New Roman" w:cs="Times New Roman"/>
          </w:rPr>
          <w:t>http://publicaciones.anuies.mx/pdfs/revista/Revista177_S3A2ES.pdf</w:t>
        </w:r>
      </w:hyperlink>
    </w:p>
    <w:p w:rsidR="005A565D" w:rsidRPr="006D592C" w:rsidRDefault="005A565D" w:rsidP="005A565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D592C">
        <w:rPr>
          <w:rFonts w:ascii="Times New Roman" w:hAnsi="Times New Roman" w:cs="Times New Roman"/>
        </w:rPr>
        <w:t xml:space="preserve">Carrizo, L., Espina, P. M. y Klein, T. J. (2003). </w:t>
      </w:r>
      <w:proofErr w:type="spellStart"/>
      <w:r w:rsidRPr="006D592C">
        <w:rPr>
          <w:rFonts w:ascii="Times New Roman" w:hAnsi="Times New Roman" w:cs="Times New Roman"/>
        </w:rPr>
        <w:t>Transdisciplinariedad</w:t>
      </w:r>
      <w:proofErr w:type="spellEnd"/>
      <w:r w:rsidRPr="006D592C">
        <w:rPr>
          <w:rFonts w:ascii="Times New Roman" w:hAnsi="Times New Roman" w:cs="Times New Roman"/>
        </w:rPr>
        <w:t xml:space="preserve"> y complejidad en el análisis social. Gestión de transformaciones sociales. (Programa MOST). UNESCO. Obtenido en la Red Mundial el 08/06/16 en: </w:t>
      </w:r>
      <w:hyperlink r:id="rId10" w:history="1">
        <w:r w:rsidRPr="006D592C">
          <w:rPr>
            <w:rStyle w:val="Hipervnculo"/>
            <w:rFonts w:ascii="Times New Roman" w:hAnsi="Times New Roman" w:cs="Times New Roman"/>
          </w:rPr>
          <w:t>http://unesdoc.unesco.org/images/0013/001363/136367s.pdf</w:t>
        </w:r>
      </w:hyperlink>
    </w:p>
    <w:p w:rsidR="005A565D" w:rsidRPr="006D592C" w:rsidRDefault="005A565D" w:rsidP="005A565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D592C">
        <w:rPr>
          <w:rFonts w:ascii="Times New Roman" w:hAnsi="Times New Roman" w:cs="Times New Roman"/>
        </w:rPr>
        <w:t>Y otros referentes sobre estos conceptos.</w:t>
      </w:r>
    </w:p>
    <w:p w:rsidR="005A565D" w:rsidRDefault="005A565D" w:rsidP="005A565D">
      <w:r>
        <w:tab/>
      </w:r>
    </w:p>
    <w:p w:rsidR="006212FA" w:rsidRDefault="006212FA"/>
    <w:sectPr w:rsidR="006212FA" w:rsidSect="005A56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8C5" w:rsidRDefault="00FB78C5" w:rsidP="006D592C">
      <w:pPr>
        <w:spacing w:after="0" w:line="240" w:lineRule="auto"/>
      </w:pPr>
      <w:r>
        <w:separator/>
      </w:r>
    </w:p>
  </w:endnote>
  <w:endnote w:type="continuationSeparator" w:id="0">
    <w:p w:rsidR="00FB78C5" w:rsidRDefault="00FB78C5" w:rsidP="006D5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220" w:rsidRDefault="00B3222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220" w:rsidRDefault="00B3222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220" w:rsidRDefault="00B3222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8C5" w:rsidRDefault="00FB78C5" w:rsidP="006D592C">
      <w:pPr>
        <w:spacing w:after="0" w:line="240" w:lineRule="auto"/>
      </w:pPr>
      <w:r>
        <w:separator/>
      </w:r>
    </w:p>
  </w:footnote>
  <w:footnote w:type="continuationSeparator" w:id="0">
    <w:p w:rsidR="00FB78C5" w:rsidRDefault="00FB78C5" w:rsidP="006D592C">
      <w:pPr>
        <w:spacing w:after="0" w:line="240" w:lineRule="auto"/>
      </w:pPr>
      <w:r>
        <w:continuationSeparator/>
      </w:r>
    </w:p>
  </w:footnote>
  <w:footnote w:id="1">
    <w:p w:rsidR="006D592C" w:rsidRDefault="006D592C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DC774D">
        <w:rPr>
          <w:sz w:val="18"/>
          <w:szCs w:val="18"/>
        </w:rPr>
        <w:t>Tomado de</w:t>
      </w:r>
      <w:r>
        <w:rPr>
          <w:sz w:val="18"/>
          <w:szCs w:val="18"/>
        </w:rPr>
        <w:t xml:space="preserve"> la</w:t>
      </w:r>
      <w:r w:rsidRPr="00DC774D">
        <w:rPr>
          <w:sz w:val="18"/>
          <w:szCs w:val="18"/>
        </w:rPr>
        <w:t xml:space="preserve"> Guía para el diseño de proyectos curriculares con el enfoque de competencias. UV. (2005)</w:t>
      </w:r>
      <w:r>
        <w:rPr>
          <w:sz w:val="18"/>
          <w:szCs w:val="18"/>
        </w:rPr>
        <w:t xml:space="preserve"> pág. 21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220" w:rsidRDefault="00B3222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92C" w:rsidRDefault="006D592C" w:rsidP="006D592C">
    <w:pPr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2EE82731" wp14:editId="1B344D6F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D592C" w:rsidRPr="006D592C" w:rsidRDefault="006D592C" w:rsidP="006D592C">
    <w:pPr>
      <w:jc w:val="center"/>
      <w:rPr>
        <w:rFonts w:ascii="Times New Roman" w:hAnsi="Times New Roman" w:cs="Times New Roman"/>
      </w:rPr>
    </w:pPr>
    <w:r w:rsidRPr="006D592C">
      <w:rPr>
        <w:rFonts w:ascii="Times New Roman" w:hAnsi="Times New Roman" w:cs="Times New Roman"/>
      </w:rPr>
      <w:t xml:space="preserve">             Guía para el diseño de proyectos curriculares con el enfoque de competencias. UV (2005)</w:t>
    </w:r>
  </w:p>
  <w:p w:rsidR="006D592C" w:rsidRPr="006D592C" w:rsidRDefault="006D592C" w:rsidP="006D592C">
    <w:pPr>
      <w:jc w:val="center"/>
      <w:rPr>
        <w:rFonts w:ascii="Times New Roman" w:hAnsi="Times New Roman" w:cs="Times New Roman"/>
      </w:rPr>
    </w:pPr>
    <w:r w:rsidRPr="006D592C">
      <w:rPr>
        <w:rFonts w:ascii="Times New Roman" w:hAnsi="Times New Roman" w:cs="Times New Roman"/>
      </w:rPr>
      <w:t xml:space="preserve">Fundamentación: </w:t>
    </w:r>
    <w:r>
      <w:rPr>
        <w:rFonts w:ascii="Times New Roman" w:hAnsi="Times New Roman" w:cs="Times New Roman"/>
      </w:rPr>
      <w:t>Análisis d</w:t>
    </w:r>
    <w:r w:rsidR="00B32220">
      <w:rPr>
        <w:rFonts w:ascii="Times New Roman" w:hAnsi="Times New Roman" w:cs="Times New Roman"/>
      </w:rPr>
      <w:t xml:space="preserve">e los Fundamentos </w:t>
    </w:r>
    <w:r w:rsidR="00B32220">
      <w:rPr>
        <w:rFonts w:ascii="Times New Roman" w:hAnsi="Times New Roman" w:cs="Times New Roman"/>
      </w:rPr>
      <w:t>Disciplinares</w:t>
    </w:r>
    <w:bookmarkStart w:id="0" w:name="_GoBack"/>
    <w:bookmarkEnd w:id="0"/>
  </w:p>
  <w:p w:rsidR="006D592C" w:rsidRDefault="006D592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220" w:rsidRDefault="00B3222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443D55"/>
    <w:multiLevelType w:val="hybridMultilevel"/>
    <w:tmpl w:val="5D6EDEB8"/>
    <w:lvl w:ilvl="0" w:tplc="C484B1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65D"/>
    <w:rsid w:val="005A565D"/>
    <w:rsid w:val="006212FA"/>
    <w:rsid w:val="006D592C"/>
    <w:rsid w:val="00B32220"/>
    <w:rsid w:val="00BA79EC"/>
    <w:rsid w:val="00FB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A565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A565D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D59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592C"/>
  </w:style>
  <w:style w:type="paragraph" w:styleId="Piedepgina">
    <w:name w:val="footer"/>
    <w:basedOn w:val="Normal"/>
    <w:link w:val="PiedepginaCar"/>
    <w:uiPriority w:val="99"/>
    <w:unhideWhenUsed/>
    <w:rsid w:val="006D59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592C"/>
  </w:style>
  <w:style w:type="character" w:styleId="Hipervnculovisitado">
    <w:name w:val="FollowedHyperlink"/>
    <w:basedOn w:val="Fuentedeprrafopredeter"/>
    <w:uiPriority w:val="99"/>
    <w:semiHidden/>
    <w:unhideWhenUsed/>
    <w:rsid w:val="006D592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D592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D592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D59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A565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A565D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D59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592C"/>
  </w:style>
  <w:style w:type="paragraph" w:styleId="Piedepgina">
    <w:name w:val="footer"/>
    <w:basedOn w:val="Normal"/>
    <w:link w:val="PiedepginaCar"/>
    <w:uiPriority w:val="99"/>
    <w:unhideWhenUsed/>
    <w:rsid w:val="006D59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592C"/>
  </w:style>
  <w:style w:type="character" w:styleId="Hipervnculovisitado">
    <w:name w:val="FollowedHyperlink"/>
    <w:basedOn w:val="Fuentedeprrafopredeter"/>
    <w:uiPriority w:val="99"/>
    <w:semiHidden/>
    <w:unhideWhenUsed/>
    <w:rsid w:val="006D592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D592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D592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D59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unesdoc.unesco.org/images/0013/001363/136367s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ublicaciones.anuies.mx/pdfs/revista/Revista177_S3A2ES.pdf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DF0E1-5138-4C0C-9EC5-2081C4990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2</cp:revision>
  <dcterms:created xsi:type="dcterms:W3CDTF">2016-06-08T16:02:00Z</dcterms:created>
  <dcterms:modified xsi:type="dcterms:W3CDTF">2016-06-29T19:13:00Z</dcterms:modified>
</cp:coreProperties>
</file>