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E" w:rsidRDefault="0052508E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GoBack"/>
      <w:bookmarkEnd w:id="0"/>
    </w:p>
    <w:p w:rsidR="0052508E" w:rsidRDefault="0052508E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                                      </w:t>
      </w:r>
    </w:p>
    <w:p w:rsidR="009243A8" w:rsidRDefault="003F66A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3F66AD">
        <w:rPr>
          <w:rFonts w:ascii="Times New Roman" w:hAnsi="Times New Roman" w:cs="Times New Roman"/>
          <w:sz w:val="32"/>
          <w:szCs w:val="32"/>
          <w:u w:val="single"/>
        </w:rPr>
        <w:t>Citations</w:t>
      </w:r>
    </w:p>
    <w:p w:rsidR="0052508E" w:rsidRPr="0052508E" w:rsidRDefault="0052508E" w:rsidP="003F66A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By: Harmanjot Mann</w:t>
      </w:r>
    </w:p>
    <w:p w:rsidR="003F66AD" w:rsidRDefault="0004580D" w:rsidP="003F66AD">
      <w:pPr>
        <w:jc w:val="center"/>
        <w:rPr>
          <w:rFonts w:ascii="Helvetica" w:hAnsi="Helvetica"/>
          <w:color w:val="000000"/>
          <w:sz w:val="21"/>
          <w:szCs w:val="21"/>
          <w:shd w:val="clear" w:color="auto" w:fill="F2F2F2"/>
        </w:rPr>
      </w:pPr>
      <w:r w:rsidRPr="0004580D">
        <w:rPr>
          <w:rFonts w:ascii="Helvetica" w:hAnsi="Helvetica"/>
          <w:color w:val="000000"/>
          <w:sz w:val="21"/>
          <w:szCs w:val="21"/>
          <w:u w:val="single"/>
          <w:shd w:val="clear" w:color="auto" w:fill="F2F2F2"/>
        </w:rPr>
        <w:t>Canadian Forests Website. N.p., 2015. Web. 15 Sept. 2015</w:t>
      </w:r>
      <w:r w:rsidRPr="0004580D">
        <w:rPr>
          <w:rFonts w:ascii="Helvetica" w:hAnsi="Helvetica"/>
          <w:color w:val="000000"/>
          <w:sz w:val="21"/>
          <w:szCs w:val="21"/>
          <w:shd w:val="clear" w:color="auto" w:fill="F2F2F2"/>
        </w:rPr>
        <w:t>.</w:t>
      </w:r>
    </w:p>
    <w:p w:rsidR="0004580D" w:rsidRDefault="0004580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3F66AD" w:rsidRDefault="003F66A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3F66AD">
        <w:rPr>
          <w:rFonts w:ascii="Times New Roman" w:hAnsi="Times New Roman" w:cs="Times New Roman"/>
          <w:sz w:val="32"/>
          <w:szCs w:val="32"/>
          <w:u w:val="single"/>
        </w:rPr>
        <w:t>MILTON, DAVID. "Lumber and Wood Industries." N.p., 02 July 06. Web. 15 Sept. 2015.</w:t>
      </w:r>
    </w:p>
    <w:p w:rsidR="0004580D" w:rsidRPr="003F66AD" w:rsidRDefault="0004580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3F66AD" w:rsidRDefault="0004580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04580D">
        <w:rPr>
          <w:rFonts w:ascii="Times New Roman" w:hAnsi="Times New Roman" w:cs="Times New Roman"/>
          <w:sz w:val="32"/>
          <w:szCs w:val="32"/>
          <w:u w:val="single"/>
        </w:rPr>
        <w:t> "Selective Cuttings." </w:t>
      </w:r>
      <w:r w:rsidRPr="0004580D">
        <w:rPr>
          <w:rFonts w:ascii="Times New Roman" w:hAnsi="Times New Roman" w:cs="Times New Roman"/>
          <w:i/>
          <w:iCs/>
          <w:sz w:val="32"/>
          <w:szCs w:val="32"/>
          <w:u w:val="single"/>
        </w:rPr>
        <w:t>Government of Canada, Natural Resources Canada, Canadian Forest Service</w:t>
      </w:r>
      <w:r w:rsidRPr="0004580D">
        <w:rPr>
          <w:rFonts w:ascii="Times New Roman" w:hAnsi="Times New Roman" w:cs="Times New Roman"/>
          <w:sz w:val="32"/>
          <w:szCs w:val="32"/>
          <w:u w:val="single"/>
        </w:rPr>
        <w:t>. N.p., 14 Aug. 2013. Web. 15 Sept. 2015.</w:t>
      </w:r>
    </w:p>
    <w:p w:rsidR="0004580D" w:rsidRDefault="0004580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04580D" w:rsidRDefault="0004580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04580D">
        <w:rPr>
          <w:rFonts w:ascii="Times New Roman" w:hAnsi="Times New Roman" w:cs="Times New Roman"/>
          <w:sz w:val="32"/>
          <w:szCs w:val="32"/>
          <w:u w:val="single"/>
        </w:rPr>
        <w:t>"Overview of Canada's Forest Industry." </w:t>
      </w:r>
      <w:r w:rsidRPr="0004580D">
        <w:rPr>
          <w:rFonts w:ascii="Times New Roman" w:hAnsi="Times New Roman" w:cs="Times New Roman"/>
          <w:i/>
          <w:iCs/>
          <w:sz w:val="32"/>
          <w:szCs w:val="32"/>
          <w:u w:val="single"/>
        </w:rPr>
        <w:t>Overview of Canada's Forest Industry</w:t>
      </w:r>
      <w:r w:rsidRPr="0004580D">
        <w:rPr>
          <w:rFonts w:ascii="Times New Roman" w:hAnsi="Times New Roman" w:cs="Times New Roman"/>
          <w:sz w:val="32"/>
          <w:szCs w:val="32"/>
          <w:u w:val="single"/>
        </w:rPr>
        <w:t>. Government of Canada, 19 June 2015. Web. 15 Sept. 2015.</w:t>
      </w:r>
    </w:p>
    <w:p w:rsidR="0004580D" w:rsidRDefault="0004580D" w:rsidP="0004580D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04580D" w:rsidRPr="003F66AD" w:rsidRDefault="0004580D" w:rsidP="003F66A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04580D">
        <w:rPr>
          <w:rFonts w:ascii="Times New Roman" w:hAnsi="Times New Roman" w:cs="Times New Roman"/>
          <w:i/>
          <w:iCs/>
          <w:sz w:val="32"/>
          <w:szCs w:val="32"/>
          <w:u w:val="single"/>
        </w:rPr>
        <w:t>Wood Business</w:t>
      </w:r>
      <w:r w:rsidRPr="0004580D">
        <w:rPr>
          <w:rFonts w:ascii="Times New Roman" w:hAnsi="Times New Roman" w:cs="Times New Roman"/>
          <w:sz w:val="32"/>
          <w:szCs w:val="32"/>
          <w:u w:val="single"/>
        </w:rPr>
        <w:t>. Wood Business Is a Annex Business Media Publication, 2015. Web. 15 Sept. 2015.</w:t>
      </w:r>
    </w:p>
    <w:sectPr w:rsidR="0004580D" w:rsidRPr="003F66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4B" w:rsidRDefault="00C0254B" w:rsidP="0052508E">
      <w:pPr>
        <w:spacing w:after="0" w:line="240" w:lineRule="auto"/>
      </w:pPr>
      <w:r>
        <w:separator/>
      </w:r>
    </w:p>
  </w:endnote>
  <w:endnote w:type="continuationSeparator" w:id="0">
    <w:p w:rsidR="00C0254B" w:rsidRDefault="00C0254B" w:rsidP="0052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4B" w:rsidRDefault="00C0254B" w:rsidP="0052508E">
      <w:pPr>
        <w:spacing w:after="0" w:line="240" w:lineRule="auto"/>
      </w:pPr>
      <w:r>
        <w:separator/>
      </w:r>
    </w:p>
  </w:footnote>
  <w:footnote w:type="continuationSeparator" w:id="0">
    <w:p w:rsidR="00C0254B" w:rsidRDefault="00C0254B" w:rsidP="005250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AD"/>
    <w:rsid w:val="0004580D"/>
    <w:rsid w:val="003F66AD"/>
    <w:rsid w:val="0052508E"/>
    <w:rsid w:val="00595721"/>
    <w:rsid w:val="009243A8"/>
    <w:rsid w:val="00B93A91"/>
    <w:rsid w:val="00C0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DDEB52-9D1A-4131-8EB6-DB9C0F31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08E"/>
  </w:style>
  <w:style w:type="paragraph" w:styleId="Footer">
    <w:name w:val="footer"/>
    <w:basedOn w:val="Normal"/>
    <w:link w:val="FooterChar"/>
    <w:uiPriority w:val="99"/>
    <w:unhideWhenUsed/>
    <w:rsid w:val="00525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2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4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2015-09-16T01:47:00Z</dcterms:created>
  <dcterms:modified xsi:type="dcterms:W3CDTF">2015-09-16T02:26:00Z</dcterms:modified>
</cp:coreProperties>
</file>